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8296" w14:textId="77777777" w:rsidR="00C263C7" w:rsidRPr="00440D5C" w:rsidRDefault="00C263C7" w:rsidP="00C263C7">
      <w:pPr>
        <w:pStyle w:val="NoSpacing"/>
        <w:rPr>
          <w:rFonts w:ascii="Calibre Semibold" w:hAnsi="Calibre Semibold"/>
          <w:b w:val="0"/>
          <w:bCs w:val="0"/>
          <w:lang w:val="en-US"/>
        </w:rPr>
      </w:pPr>
      <w:bookmarkStart w:id="0" w:name="_Hlk96417875"/>
      <w:r w:rsidRPr="00440D5C">
        <w:rPr>
          <w:rFonts w:ascii="Calibre Semibold" w:hAnsi="Calibre Semibold"/>
          <w:b w:val="0"/>
          <w:bCs w:val="0"/>
          <w:lang w:val="en-US"/>
        </w:rPr>
        <w:t xml:space="preserve">When 2-3pm 30.03.22 </w:t>
      </w:r>
      <w:r w:rsidRPr="00440D5C">
        <w:rPr>
          <w:rFonts w:ascii="Calibre Semibold" w:hAnsi="Calibre Semibold"/>
          <w:b w:val="0"/>
          <w:bCs w:val="0"/>
          <w:lang w:val="en-US"/>
        </w:rPr>
        <w:tab/>
      </w:r>
      <w:r w:rsidRPr="00440D5C">
        <w:rPr>
          <w:rFonts w:ascii="Calibre Semibold" w:hAnsi="Calibre Semibold"/>
          <w:b w:val="0"/>
          <w:bCs w:val="0"/>
          <w:lang w:val="en-US"/>
        </w:rPr>
        <w:tab/>
      </w:r>
    </w:p>
    <w:p w14:paraId="05F3A4AA" w14:textId="77777777" w:rsidR="00C263C7" w:rsidRPr="00440D5C" w:rsidRDefault="00C263C7" w:rsidP="00C263C7">
      <w:pPr>
        <w:rPr>
          <w:rFonts w:ascii="Calibre Semibold" w:hAnsi="Calibre Semibold"/>
          <w:b w:val="0"/>
          <w:bCs w:val="0"/>
          <w:lang w:val="en-US"/>
        </w:rPr>
      </w:pPr>
      <w:r w:rsidRPr="00440D5C">
        <w:rPr>
          <w:rFonts w:ascii="Calibre Semibold" w:hAnsi="Calibre Semibold"/>
          <w:b w:val="0"/>
          <w:bCs w:val="0"/>
          <w:lang w:val="en-US"/>
        </w:rPr>
        <w:t xml:space="preserve">Where via zoom </w:t>
      </w:r>
    </w:p>
    <w:p w14:paraId="6F00BE16" w14:textId="77777777" w:rsidR="00C263C7" w:rsidRPr="00440D5C" w:rsidRDefault="00C263C7" w:rsidP="00C263C7">
      <w:pPr>
        <w:rPr>
          <w:rFonts w:ascii="Calibre Semibold" w:hAnsi="Calibre Semibold"/>
          <w:b w:val="0"/>
          <w:bCs w:val="0"/>
          <w:lang w:val="en-US"/>
        </w:rPr>
      </w:pPr>
      <w:r w:rsidRPr="00440D5C">
        <w:rPr>
          <w:rFonts w:ascii="Calibre Semibold" w:hAnsi="Calibre Semibold"/>
          <w:b w:val="0"/>
          <w:bCs w:val="0"/>
          <w:lang w:val="en-US"/>
        </w:rPr>
        <w:t xml:space="preserve">Attendees </w:t>
      </w:r>
    </w:p>
    <w:p w14:paraId="0A8931E7" w14:textId="77777777" w:rsidR="00C263C7" w:rsidRPr="00440D5C" w:rsidRDefault="00C263C7" w:rsidP="00C263C7">
      <w:pPr>
        <w:pStyle w:val="NoSpacing"/>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Malene Bratlie (London Funders) </w:t>
      </w:r>
      <w:r w:rsidRPr="00440D5C">
        <w:rPr>
          <w:rFonts w:ascii="Calibre Light" w:hAnsi="Calibre Light"/>
          <w:b w:val="0"/>
          <w:bCs w:val="0"/>
          <w:color w:val="auto"/>
          <w:sz w:val="24"/>
          <w:szCs w:val="24"/>
          <w:lang w:val="en-US"/>
        </w:rPr>
        <w:tab/>
        <w:t xml:space="preserve">Klara </w:t>
      </w:r>
      <w:proofErr w:type="spellStart"/>
      <w:r w:rsidRPr="00440D5C">
        <w:rPr>
          <w:rFonts w:ascii="Calibre Light" w:hAnsi="Calibre Light"/>
          <w:b w:val="0"/>
          <w:bCs w:val="0"/>
          <w:color w:val="auto"/>
          <w:sz w:val="24"/>
          <w:szCs w:val="24"/>
          <w:lang w:val="en-US"/>
        </w:rPr>
        <w:t>Skrivankova</w:t>
      </w:r>
      <w:proofErr w:type="spellEnd"/>
      <w:r w:rsidRPr="00440D5C">
        <w:rPr>
          <w:rFonts w:ascii="Calibre Light" w:hAnsi="Calibre Light"/>
          <w:b w:val="0"/>
          <w:bCs w:val="0"/>
          <w:color w:val="auto"/>
          <w:sz w:val="24"/>
          <w:szCs w:val="24"/>
          <w:lang w:val="en-US"/>
        </w:rPr>
        <w:t xml:space="preserve"> (Trust for London – Chair) </w:t>
      </w:r>
    </w:p>
    <w:p w14:paraId="4C4C3193" w14:textId="77777777" w:rsidR="00C263C7" w:rsidRPr="00440D5C" w:rsidRDefault="00C263C7" w:rsidP="00C263C7">
      <w:pPr>
        <w:pStyle w:val="NoSpacing"/>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Greg Windle (Peabody –Speaker) </w:t>
      </w:r>
      <w:r w:rsidRPr="00440D5C">
        <w:rPr>
          <w:rFonts w:ascii="Calibre Light" w:hAnsi="Calibre Light"/>
          <w:b w:val="0"/>
          <w:bCs w:val="0"/>
          <w:color w:val="auto"/>
          <w:sz w:val="24"/>
          <w:szCs w:val="24"/>
          <w:lang w:val="en-US"/>
        </w:rPr>
        <w:tab/>
        <w:t xml:space="preserve">Jessica Herbert (London Funders- summary notes) </w:t>
      </w:r>
    </w:p>
    <w:p w14:paraId="2216B942" w14:textId="77777777" w:rsidR="00C263C7" w:rsidRPr="00440D5C" w:rsidRDefault="00C263C7" w:rsidP="00C263C7">
      <w:pPr>
        <w:pStyle w:val="NoSpacing"/>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Anna Wynne (Mercers’ Company) </w:t>
      </w:r>
      <w:r w:rsidRPr="00440D5C">
        <w:rPr>
          <w:rFonts w:ascii="Calibre Light" w:hAnsi="Calibre Light"/>
          <w:b w:val="0"/>
          <w:bCs w:val="0"/>
          <w:color w:val="auto"/>
          <w:sz w:val="24"/>
          <w:szCs w:val="24"/>
          <w:lang w:val="en-US"/>
        </w:rPr>
        <w:tab/>
        <w:t xml:space="preserve">Jane Deller Ray </w:t>
      </w:r>
    </w:p>
    <w:p w14:paraId="60F7EF7B" w14:textId="6C607BF9" w:rsidR="00C263C7" w:rsidRPr="00440D5C" w:rsidRDefault="00C263C7" w:rsidP="00C263C7">
      <w:pPr>
        <w:pStyle w:val="NoSpacing"/>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Phoebe Nicholson (St Mungo’s)</w:t>
      </w:r>
      <w:r w:rsidRPr="00440D5C">
        <w:rPr>
          <w:rFonts w:ascii="Calibre Light" w:hAnsi="Calibre Light"/>
          <w:b w:val="0"/>
          <w:bCs w:val="0"/>
          <w:color w:val="auto"/>
          <w:sz w:val="24"/>
          <w:szCs w:val="24"/>
          <w:lang w:val="en-US"/>
        </w:rPr>
        <w:tab/>
        <w:t>Jasmine Birmingham (NPC)</w:t>
      </w:r>
    </w:p>
    <w:p w14:paraId="22AB209F" w14:textId="77777777" w:rsidR="00C263C7" w:rsidRPr="00440D5C" w:rsidRDefault="00C263C7" w:rsidP="00C263C7">
      <w:pPr>
        <w:pStyle w:val="NoSpacing"/>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Caroline Davies (Walton Charity)</w:t>
      </w:r>
      <w:r w:rsidRPr="00440D5C">
        <w:rPr>
          <w:rFonts w:ascii="Calibre Light" w:hAnsi="Calibre Light"/>
          <w:b w:val="0"/>
          <w:bCs w:val="0"/>
          <w:color w:val="auto"/>
          <w:sz w:val="24"/>
          <w:szCs w:val="24"/>
          <w:lang w:val="en-US"/>
        </w:rPr>
        <w:tab/>
        <w:t xml:space="preserve">Barbara </w:t>
      </w:r>
      <w:proofErr w:type="spellStart"/>
      <w:r w:rsidRPr="00440D5C">
        <w:rPr>
          <w:rFonts w:ascii="Calibre Light" w:hAnsi="Calibre Light"/>
          <w:b w:val="0"/>
          <w:bCs w:val="0"/>
          <w:color w:val="auto"/>
          <w:sz w:val="24"/>
          <w:szCs w:val="24"/>
          <w:lang w:val="en-US"/>
        </w:rPr>
        <w:t>Reichwein</w:t>
      </w:r>
      <w:proofErr w:type="spellEnd"/>
      <w:r w:rsidRPr="00440D5C">
        <w:rPr>
          <w:rFonts w:ascii="Calibre Light" w:hAnsi="Calibre Light"/>
          <w:b w:val="0"/>
          <w:bCs w:val="0"/>
          <w:color w:val="auto"/>
          <w:sz w:val="24"/>
          <w:szCs w:val="24"/>
          <w:lang w:val="en-US"/>
        </w:rPr>
        <w:t xml:space="preserve"> (Urban Health)</w:t>
      </w:r>
    </w:p>
    <w:p w14:paraId="1A0F2C8F" w14:textId="77777777" w:rsidR="00C263C7" w:rsidRPr="00440D5C" w:rsidRDefault="00C263C7" w:rsidP="00C263C7">
      <w:pPr>
        <w:pStyle w:val="NoSpacing"/>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Kari </w:t>
      </w:r>
      <w:proofErr w:type="spellStart"/>
      <w:r w:rsidRPr="00440D5C">
        <w:rPr>
          <w:rFonts w:ascii="Calibre Light" w:hAnsi="Calibre Light"/>
          <w:b w:val="0"/>
          <w:bCs w:val="0"/>
          <w:color w:val="auto"/>
          <w:sz w:val="24"/>
          <w:szCs w:val="24"/>
          <w:lang w:val="en-US"/>
        </w:rPr>
        <w:t>Holtung</w:t>
      </w:r>
      <w:proofErr w:type="spellEnd"/>
      <w:r w:rsidRPr="00440D5C">
        <w:rPr>
          <w:rFonts w:ascii="Calibre Light" w:hAnsi="Calibre Light"/>
          <w:b w:val="0"/>
          <w:bCs w:val="0"/>
          <w:color w:val="auto"/>
          <w:sz w:val="24"/>
          <w:szCs w:val="24"/>
          <w:lang w:val="en-US"/>
        </w:rPr>
        <w:t xml:space="preserve"> (Pears Foundation)</w:t>
      </w:r>
      <w:r w:rsidRPr="00440D5C">
        <w:rPr>
          <w:rFonts w:ascii="Calibre Light" w:hAnsi="Calibre Light"/>
          <w:b w:val="0"/>
          <w:bCs w:val="0"/>
          <w:color w:val="auto"/>
          <w:sz w:val="24"/>
          <w:szCs w:val="24"/>
          <w:lang w:val="en-US"/>
        </w:rPr>
        <w:tab/>
        <w:t>Caroline Howe (Lloyds)</w:t>
      </w:r>
    </w:p>
    <w:p w14:paraId="532D37A6" w14:textId="77777777" w:rsidR="00C263C7" w:rsidRPr="00440D5C" w:rsidRDefault="00C263C7" w:rsidP="00C263C7">
      <w:pPr>
        <w:pStyle w:val="NoSpacing"/>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Anne </w:t>
      </w:r>
      <w:proofErr w:type="spellStart"/>
      <w:r w:rsidRPr="00440D5C">
        <w:rPr>
          <w:rFonts w:ascii="Calibre Light" w:hAnsi="Calibre Light"/>
          <w:b w:val="0"/>
          <w:bCs w:val="0"/>
          <w:color w:val="auto"/>
          <w:sz w:val="24"/>
          <w:szCs w:val="24"/>
          <w:lang w:val="en-US"/>
        </w:rPr>
        <w:t>Shewring</w:t>
      </w:r>
      <w:proofErr w:type="spellEnd"/>
      <w:r w:rsidRPr="00440D5C">
        <w:rPr>
          <w:rFonts w:ascii="Calibre Light" w:hAnsi="Calibre Light"/>
          <w:b w:val="0"/>
          <w:bCs w:val="0"/>
          <w:color w:val="auto"/>
          <w:sz w:val="24"/>
          <w:szCs w:val="24"/>
          <w:lang w:val="en-US"/>
        </w:rPr>
        <w:tab/>
        <w:t>(Cripplegate)</w:t>
      </w:r>
      <w:r w:rsidRPr="00440D5C">
        <w:rPr>
          <w:rFonts w:ascii="Calibre Light" w:hAnsi="Calibre Light"/>
          <w:b w:val="0"/>
          <w:bCs w:val="0"/>
          <w:color w:val="auto"/>
          <w:sz w:val="24"/>
          <w:szCs w:val="24"/>
          <w:lang w:val="en-US"/>
        </w:rPr>
        <w:tab/>
      </w:r>
      <w:r w:rsidRPr="00440D5C">
        <w:rPr>
          <w:rFonts w:ascii="Calibre Light" w:hAnsi="Calibre Light"/>
          <w:b w:val="0"/>
          <w:bCs w:val="0"/>
          <w:color w:val="auto"/>
          <w:sz w:val="24"/>
          <w:szCs w:val="24"/>
          <w:lang w:val="en-US"/>
        </w:rPr>
        <w:tab/>
        <w:t xml:space="preserve">Amy Reid (London Community Foundation) </w:t>
      </w:r>
    </w:p>
    <w:p w14:paraId="08BCC302" w14:textId="77777777" w:rsidR="00C263C7" w:rsidRPr="00440D5C" w:rsidRDefault="00C263C7" w:rsidP="00C263C7">
      <w:pPr>
        <w:pStyle w:val="NoSpacing"/>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Lucy Norgate (Hyde Housing)</w:t>
      </w:r>
      <w:r w:rsidRPr="00440D5C">
        <w:rPr>
          <w:rFonts w:ascii="Calibre Light" w:hAnsi="Calibre Light"/>
          <w:b w:val="0"/>
          <w:bCs w:val="0"/>
          <w:color w:val="auto"/>
          <w:sz w:val="24"/>
          <w:szCs w:val="24"/>
          <w:lang w:val="en-US"/>
        </w:rPr>
        <w:tab/>
      </w:r>
      <w:r w:rsidRPr="00440D5C">
        <w:rPr>
          <w:rFonts w:ascii="Calibre Light" w:hAnsi="Calibre Light"/>
          <w:b w:val="0"/>
          <w:bCs w:val="0"/>
          <w:color w:val="auto"/>
          <w:sz w:val="24"/>
          <w:szCs w:val="24"/>
          <w:lang w:val="en-US"/>
        </w:rPr>
        <w:tab/>
        <w:t>Victor Willmott (Peabody)</w:t>
      </w:r>
    </w:p>
    <w:p w14:paraId="4C91E630" w14:textId="364ABDCF" w:rsidR="00C263C7" w:rsidRPr="00440D5C" w:rsidRDefault="00C263C7" w:rsidP="00C263C7">
      <w:pPr>
        <w:pStyle w:val="NoSpacing"/>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Emma </w:t>
      </w:r>
      <w:proofErr w:type="spellStart"/>
      <w:r w:rsidRPr="00440D5C">
        <w:rPr>
          <w:rFonts w:ascii="Calibre Light" w:hAnsi="Calibre Light"/>
          <w:b w:val="0"/>
          <w:bCs w:val="0"/>
          <w:color w:val="auto"/>
          <w:sz w:val="24"/>
          <w:szCs w:val="24"/>
          <w:lang w:val="en-US"/>
        </w:rPr>
        <w:t>Turnball</w:t>
      </w:r>
      <w:proofErr w:type="spellEnd"/>
      <w:r w:rsidRPr="00440D5C">
        <w:rPr>
          <w:rFonts w:ascii="Calibre Light" w:hAnsi="Calibre Light"/>
          <w:b w:val="0"/>
          <w:bCs w:val="0"/>
          <w:color w:val="auto"/>
          <w:sz w:val="24"/>
          <w:szCs w:val="24"/>
          <w:lang w:val="en-US"/>
        </w:rPr>
        <w:t xml:space="preserve"> (Allen &amp; </w:t>
      </w:r>
      <w:proofErr w:type="spellStart"/>
      <w:r w:rsidRPr="00440D5C">
        <w:rPr>
          <w:rFonts w:ascii="Calibre Light" w:hAnsi="Calibre Light"/>
          <w:b w:val="0"/>
          <w:bCs w:val="0"/>
          <w:color w:val="auto"/>
          <w:sz w:val="24"/>
          <w:szCs w:val="24"/>
          <w:lang w:val="en-US"/>
        </w:rPr>
        <w:t>Overy</w:t>
      </w:r>
      <w:proofErr w:type="spellEnd"/>
      <w:r w:rsidRPr="00440D5C">
        <w:rPr>
          <w:rFonts w:ascii="Calibre Light" w:hAnsi="Calibre Light"/>
          <w:b w:val="0"/>
          <w:bCs w:val="0"/>
          <w:color w:val="auto"/>
          <w:sz w:val="24"/>
          <w:szCs w:val="24"/>
          <w:lang w:val="en-US"/>
        </w:rPr>
        <w:t xml:space="preserve">) </w:t>
      </w:r>
      <w:r w:rsidRPr="00440D5C">
        <w:rPr>
          <w:rFonts w:ascii="Calibre Light" w:hAnsi="Calibre Light"/>
          <w:b w:val="0"/>
          <w:bCs w:val="0"/>
          <w:color w:val="auto"/>
          <w:sz w:val="24"/>
          <w:szCs w:val="24"/>
          <w:lang w:val="en-US"/>
        </w:rPr>
        <w:tab/>
        <w:t xml:space="preserve">Anu </w:t>
      </w:r>
      <w:proofErr w:type="spellStart"/>
      <w:r w:rsidRPr="00440D5C">
        <w:rPr>
          <w:rFonts w:ascii="Calibre Light" w:hAnsi="Calibre Light"/>
          <w:b w:val="0"/>
          <w:bCs w:val="0"/>
          <w:color w:val="auto"/>
          <w:sz w:val="24"/>
          <w:szCs w:val="24"/>
          <w:lang w:val="en-US"/>
        </w:rPr>
        <w:t>Liisanantti</w:t>
      </w:r>
      <w:proofErr w:type="spellEnd"/>
      <w:r w:rsidRPr="00440D5C">
        <w:rPr>
          <w:rFonts w:ascii="Calibre Light" w:hAnsi="Calibre Light"/>
          <w:b w:val="0"/>
          <w:bCs w:val="0"/>
          <w:color w:val="auto"/>
          <w:sz w:val="24"/>
          <w:szCs w:val="24"/>
          <w:lang w:val="en-US"/>
        </w:rPr>
        <w:t xml:space="preserve"> (Islington Giving)</w:t>
      </w:r>
    </w:p>
    <w:p w14:paraId="14389DB3" w14:textId="77777777" w:rsidR="00C263C7" w:rsidRPr="00440D5C" w:rsidRDefault="00C263C7" w:rsidP="00C263C7">
      <w:pPr>
        <w:pStyle w:val="NoSpacing"/>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Natalia </w:t>
      </w:r>
      <w:proofErr w:type="spellStart"/>
      <w:r w:rsidRPr="00440D5C">
        <w:rPr>
          <w:rFonts w:ascii="Calibre Light" w:hAnsi="Calibre Light"/>
          <w:b w:val="0"/>
          <w:bCs w:val="0"/>
          <w:color w:val="auto"/>
          <w:sz w:val="24"/>
          <w:szCs w:val="24"/>
          <w:lang w:val="en-US"/>
        </w:rPr>
        <w:t>Rymaszewska</w:t>
      </w:r>
      <w:proofErr w:type="spellEnd"/>
      <w:r w:rsidRPr="00440D5C">
        <w:rPr>
          <w:rFonts w:ascii="Calibre Light" w:hAnsi="Calibre Light"/>
          <w:b w:val="0"/>
          <w:bCs w:val="0"/>
          <w:color w:val="auto"/>
          <w:sz w:val="24"/>
          <w:szCs w:val="24"/>
          <w:lang w:val="en-US"/>
        </w:rPr>
        <w:t xml:space="preserve"> (</w:t>
      </w:r>
      <w:proofErr w:type="spellStart"/>
      <w:r w:rsidRPr="00440D5C">
        <w:rPr>
          <w:rFonts w:ascii="Calibre Light" w:hAnsi="Calibre Light"/>
          <w:b w:val="0"/>
          <w:bCs w:val="0"/>
          <w:color w:val="auto"/>
          <w:sz w:val="24"/>
          <w:szCs w:val="24"/>
          <w:lang w:val="en-US"/>
        </w:rPr>
        <w:t>Leathersellers</w:t>
      </w:r>
      <w:proofErr w:type="spellEnd"/>
      <w:r w:rsidRPr="00440D5C">
        <w:rPr>
          <w:rFonts w:ascii="Calibre Light" w:hAnsi="Calibre Light"/>
          <w:b w:val="0"/>
          <w:bCs w:val="0"/>
          <w:color w:val="auto"/>
          <w:sz w:val="24"/>
          <w:szCs w:val="24"/>
          <w:lang w:val="en-US"/>
        </w:rPr>
        <w:t xml:space="preserve">) </w:t>
      </w:r>
      <w:r w:rsidRPr="00440D5C">
        <w:rPr>
          <w:rFonts w:ascii="Calibre Light" w:hAnsi="Calibre Light"/>
          <w:b w:val="0"/>
          <w:bCs w:val="0"/>
          <w:color w:val="auto"/>
          <w:sz w:val="24"/>
          <w:szCs w:val="24"/>
          <w:lang w:val="en-US"/>
        </w:rPr>
        <w:tab/>
        <w:t>James Shearman (Urban Health)</w:t>
      </w:r>
    </w:p>
    <w:p w14:paraId="5B06A2D5" w14:textId="77777777" w:rsidR="00C263C7" w:rsidRPr="00440D5C" w:rsidRDefault="00C263C7" w:rsidP="00C263C7">
      <w:pPr>
        <w:pStyle w:val="NoSpacing"/>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Stephanie Woodrow (Urban Health)</w:t>
      </w:r>
      <w:r w:rsidRPr="00440D5C">
        <w:rPr>
          <w:rFonts w:ascii="Calibre Light" w:hAnsi="Calibre Light"/>
          <w:b w:val="0"/>
          <w:bCs w:val="0"/>
          <w:color w:val="auto"/>
          <w:sz w:val="24"/>
          <w:szCs w:val="24"/>
          <w:lang w:val="en-US"/>
        </w:rPr>
        <w:tab/>
        <w:t>Jen Oatley (Tudor Trust)</w:t>
      </w:r>
    </w:p>
    <w:p w14:paraId="28A1B82C" w14:textId="77777777" w:rsidR="00C263C7" w:rsidRPr="00440D5C" w:rsidRDefault="00C263C7" w:rsidP="00C263C7">
      <w:pPr>
        <w:pStyle w:val="NoSpacing"/>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Veronica Pearce (City of London)</w:t>
      </w:r>
      <w:r w:rsidRPr="00440D5C">
        <w:rPr>
          <w:rFonts w:ascii="Calibre Light" w:hAnsi="Calibre Light"/>
          <w:b w:val="0"/>
          <w:bCs w:val="0"/>
          <w:color w:val="auto"/>
          <w:sz w:val="24"/>
          <w:szCs w:val="24"/>
          <w:lang w:val="en-US"/>
        </w:rPr>
        <w:tab/>
        <w:t>Bel Crewe (BBC Children in Need)</w:t>
      </w:r>
    </w:p>
    <w:p w14:paraId="5F232DF3" w14:textId="77777777" w:rsidR="00C263C7" w:rsidRPr="00440D5C" w:rsidRDefault="00C263C7" w:rsidP="00C263C7">
      <w:pPr>
        <w:pStyle w:val="NoSpacing"/>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Michelle Palmer (PHF)</w:t>
      </w:r>
      <w:r w:rsidRPr="00440D5C">
        <w:rPr>
          <w:rFonts w:ascii="Calibre Light" w:hAnsi="Calibre Light"/>
          <w:b w:val="0"/>
          <w:bCs w:val="0"/>
          <w:color w:val="auto"/>
          <w:sz w:val="24"/>
          <w:szCs w:val="24"/>
          <w:lang w:val="en-US"/>
        </w:rPr>
        <w:tab/>
      </w:r>
      <w:r w:rsidRPr="00440D5C">
        <w:rPr>
          <w:rFonts w:ascii="Calibre Light" w:hAnsi="Calibre Light"/>
          <w:b w:val="0"/>
          <w:bCs w:val="0"/>
          <w:color w:val="auto"/>
          <w:sz w:val="24"/>
          <w:szCs w:val="24"/>
          <w:lang w:val="en-US"/>
        </w:rPr>
        <w:tab/>
      </w:r>
      <w:r w:rsidRPr="00440D5C">
        <w:rPr>
          <w:rFonts w:ascii="Calibre Light" w:hAnsi="Calibre Light"/>
          <w:b w:val="0"/>
          <w:bCs w:val="0"/>
          <w:color w:val="auto"/>
          <w:sz w:val="24"/>
          <w:szCs w:val="24"/>
          <w:lang w:val="en-US"/>
        </w:rPr>
        <w:tab/>
        <w:t xml:space="preserve">Rachel Takens-Milne (Legal Education Foundation)  </w:t>
      </w:r>
    </w:p>
    <w:p w14:paraId="63A6A56E" w14:textId="77777777" w:rsidR="00C263C7" w:rsidRPr="00440D5C" w:rsidRDefault="00C263C7" w:rsidP="00C263C7">
      <w:pPr>
        <w:pStyle w:val="NoSpacing"/>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Clara Espinosa (City Bridge Trust) </w:t>
      </w:r>
      <w:r w:rsidRPr="00440D5C">
        <w:rPr>
          <w:rFonts w:ascii="Calibre Light" w:hAnsi="Calibre Light"/>
          <w:b w:val="0"/>
          <w:bCs w:val="0"/>
          <w:color w:val="auto"/>
          <w:sz w:val="24"/>
          <w:szCs w:val="24"/>
          <w:lang w:val="en-US"/>
        </w:rPr>
        <w:tab/>
        <w:t>Kevin Turner (</w:t>
      </w:r>
      <w:proofErr w:type="spellStart"/>
      <w:r w:rsidRPr="00440D5C">
        <w:rPr>
          <w:rFonts w:ascii="Calibre Light" w:hAnsi="Calibre Light"/>
          <w:b w:val="0"/>
          <w:bCs w:val="0"/>
          <w:color w:val="auto"/>
          <w:sz w:val="24"/>
          <w:szCs w:val="24"/>
          <w:lang w:val="en-US"/>
        </w:rPr>
        <w:t>Cloudesley</w:t>
      </w:r>
      <w:proofErr w:type="spellEnd"/>
      <w:r w:rsidRPr="00440D5C">
        <w:rPr>
          <w:rFonts w:ascii="Calibre Light" w:hAnsi="Calibre Light"/>
          <w:b w:val="0"/>
          <w:bCs w:val="0"/>
          <w:color w:val="auto"/>
          <w:sz w:val="24"/>
          <w:szCs w:val="24"/>
          <w:lang w:val="en-US"/>
        </w:rPr>
        <w:t>)</w:t>
      </w:r>
    </w:p>
    <w:p w14:paraId="2B3E5C59" w14:textId="3A60EE83" w:rsidR="00C263C7" w:rsidRPr="00440D5C" w:rsidRDefault="00C263C7" w:rsidP="00C263C7">
      <w:pPr>
        <w:pStyle w:val="NoSpacing"/>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Kristina </w:t>
      </w:r>
      <w:proofErr w:type="spellStart"/>
      <w:r w:rsidRPr="00440D5C">
        <w:rPr>
          <w:rFonts w:ascii="Calibre Light" w:hAnsi="Calibre Light"/>
          <w:b w:val="0"/>
          <w:bCs w:val="0"/>
          <w:color w:val="auto"/>
          <w:sz w:val="24"/>
          <w:szCs w:val="24"/>
          <w:lang w:val="en-US"/>
        </w:rPr>
        <w:t>Wintermerier</w:t>
      </w:r>
      <w:proofErr w:type="spellEnd"/>
      <w:r w:rsidRPr="00440D5C">
        <w:rPr>
          <w:rFonts w:ascii="Calibre Light" w:hAnsi="Calibre Light"/>
          <w:b w:val="0"/>
          <w:bCs w:val="0"/>
          <w:color w:val="auto"/>
          <w:sz w:val="24"/>
          <w:szCs w:val="24"/>
          <w:lang w:val="en-US"/>
        </w:rPr>
        <w:t xml:space="preserve"> (Chanel)</w:t>
      </w:r>
      <w:r w:rsidRPr="00440D5C">
        <w:rPr>
          <w:rFonts w:ascii="Calibre Light" w:hAnsi="Calibre Light"/>
          <w:b w:val="0"/>
          <w:bCs w:val="0"/>
          <w:color w:val="auto"/>
          <w:sz w:val="24"/>
          <w:szCs w:val="24"/>
          <w:lang w:val="en-US"/>
        </w:rPr>
        <w:tab/>
      </w:r>
      <w:r w:rsidRPr="00440D5C">
        <w:rPr>
          <w:rFonts w:ascii="Calibre Light" w:hAnsi="Calibre Light"/>
          <w:b w:val="0"/>
          <w:bCs w:val="0"/>
          <w:color w:val="auto"/>
          <w:sz w:val="24"/>
          <w:szCs w:val="24"/>
          <w:lang w:val="en-US"/>
        </w:rPr>
        <w:tab/>
        <w:t xml:space="preserve">Nezahat Cihan (London Legal Support Trust) </w:t>
      </w:r>
    </w:p>
    <w:p w14:paraId="0B256B38" w14:textId="12697A88" w:rsidR="00C263C7" w:rsidRPr="00440D5C" w:rsidRDefault="00C263C7" w:rsidP="00C263C7">
      <w:pPr>
        <w:pStyle w:val="NoSpacing"/>
        <w:rPr>
          <w:rFonts w:ascii="Calibre Light" w:hAnsi="Calibre Light"/>
          <w:b w:val="0"/>
          <w:bCs w:val="0"/>
          <w:color w:val="auto"/>
          <w:sz w:val="24"/>
          <w:szCs w:val="24"/>
          <w:lang w:val="en-US"/>
        </w:rPr>
      </w:pPr>
    </w:p>
    <w:p w14:paraId="358EF94B" w14:textId="77777777" w:rsidR="00C263C7" w:rsidRPr="00440D5C" w:rsidRDefault="00C263C7" w:rsidP="00C263C7">
      <w:pPr>
        <w:rPr>
          <w:rFonts w:ascii="Calibre Semibold" w:hAnsi="Calibre Semibold"/>
          <w:b w:val="0"/>
          <w:bCs w:val="0"/>
          <w:color w:val="auto"/>
          <w:lang w:val="en-US"/>
        </w:rPr>
      </w:pPr>
    </w:p>
    <w:p w14:paraId="48FE83B1" w14:textId="41C8C5F1" w:rsidR="00C263C7" w:rsidRPr="00440D5C" w:rsidRDefault="00C263C7" w:rsidP="00C263C7">
      <w:pPr>
        <w:pStyle w:val="NoSpacing"/>
        <w:rPr>
          <w:rFonts w:ascii="Calibre Semibold" w:hAnsi="Calibre Semibold"/>
          <w:b w:val="0"/>
          <w:bCs w:val="0"/>
          <w:color w:val="auto"/>
          <w:lang w:val="en-US"/>
        </w:rPr>
      </w:pPr>
      <w:r w:rsidRPr="00440D5C">
        <w:rPr>
          <w:rFonts w:ascii="Calibre Semibold" w:hAnsi="Calibre Semibold"/>
          <w:b w:val="0"/>
          <w:bCs w:val="0"/>
        </w:rPr>
        <w:t xml:space="preserve">Greg Windle, </w:t>
      </w:r>
      <w:proofErr w:type="gramStart"/>
      <w:r w:rsidRPr="00440D5C">
        <w:rPr>
          <w:rFonts w:ascii="Calibre Semibold" w:hAnsi="Calibre Semibold"/>
          <w:b w:val="0"/>
          <w:bCs w:val="0"/>
        </w:rPr>
        <w:t>Research</w:t>
      </w:r>
      <w:proofErr w:type="gramEnd"/>
      <w:r w:rsidRPr="00440D5C">
        <w:rPr>
          <w:rFonts w:ascii="Calibre Semibold" w:hAnsi="Calibre Semibold"/>
          <w:b w:val="0"/>
          <w:bCs w:val="0"/>
        </w:rPr>
        <w:t xml:space="preserve"> and Insight Analyst at Peabody</w:t>
      </w:r>
    </w:p>
    <w:p w14:paraId="670F0825" w14:textId="77777777" w:rsidR="00C263C7" w:rsidRPr="00440D5C" w:rsidRDefault="00C263C7" w:rsidP="00C263C7">
      <w:pPr>
        <w:rPr>
          <w:rFonts w:ascii="Calibre Light" w:hAnsi="Calibre Light"/>
          <w:b w:val="0"/>
          <w:bCs w:val="0"/>
          <w:color w:val="auto"/>
          <w:sz w:val="24"/>
          <w:szCs w:val="24"/>
          <w:lang w:val="en-US"/>
        </w:rPr>
      </w:pPr>
    </w:p>
    <w:p w14:paraId="46B87465" w14:textId="77777777" w:rsidR="00C263C7" w:rsidRPr="00440D5C" w:rsidRDefault="00C263C7" w:rsidP="00C263C7">
      <w:p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The methods for the index were </w:t>
      </w:r>
      <w:proofErr w:type="gramStart"/>
      <w:r w:rsidRPr="00440D5C">
        <w:rPr>
          <w:rFonts w:ascii="Calibre Light" w:hAnsi="Calibre Light"/>
          <w:b w:val="0"/>
          <w:bCs w:val="0"/>
          <w:color w:val="auto"/>
          <w:sz w:val="24"/>
          <w:szCs w:val="24"/>
          <w:lang w:val="en-US"/>
        </w:rPr>
        <w:t>two fold</w:t>
      </w:r>
      <w:proofErr w:type="gramEnd"/>
      <w:r w:rsidRPr="00440D5C">
        <w:rPr>
          <w:rFonts w:ascii="Calibre Light" w:hAnsi="Calibre Light"/>
          <w:b w:val="0"/>
          <w:bCs w:val="0"/>
          <w:color w:val="auto"/>
          <w:sz w:val="24"/>
          <w:szCs w:val="24"/>
          <w:lang w:val="en-US"/>
        </w:rPr>
        <w:t xml:space="preserve">; they look at macro-economic trends and used online surveys of residents (over 1,000 responses) </w:t>
      </w:r>
    </w:p>
    <w:p w14:paraId="2D561152" w14:textId="77777777" w:rsidR="00C263C7" w:rsidRPr="00440D5C" w:rsidRDefault="00C263C7" w:rsidP="00C263C7">
      <w:p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During the pandemic they had bulletins which revealed discouraging results throughout: </w:t>
      </w:r>
    </w:p>
    <w:p w14:paraId="59E34D54" w14:textId="77777777" w:rsidR="00C263C7" w:rsidRPr="00440D5C" w:rsidRDefault="00C263C7" w:rsidP="00C263C7">
      <w:pPr>
        <w:pStyle w:val="ListParagraph"/>
        <w:numPr>
          <w:ilvl w:val="0"/>
          <w:numId w:val="8"/>
        </w:num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Ethnic minorities more likely to have lost jobs than being furloughed.</w:t>
      </w:r>
    </w:p>
    <w:p w14:paraId="001A87DB" w14:textId="77777777" w:rsidR="00C263C7" w:rsidRPr="00440D5C" w:rsidRDefault="00C263C7" w:rsidP="00C263C7">
      <w:pPr>
        <w:pStyle w:val="ListParagraph"/>
        <w:numPr>
          <w:ilvl w:val="0"/>
          <w:numId w:val="8"/>
        </w:num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London has the worst in-work poverty rates in the country </w:t>
      </w:r>
    </w:p>
    <w:p w14:paraId="14DA8519" w14:textId="77777777" w:rsidR="00C263C7" w:rsidRPr="00440D5C" w:rsidRDefault="00C263C7" w:rsidP="00C263C7">
      <w:p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The </w:t>
      </w:r>
      <w:proofErr w:type="gramStart"/>
      <w:r w:rsidRPr="00440D5C">
        <w:rPr>
          <w:rFonts w:ascii="Calibre Light" w:hAnsi="Calibre Light"/>
          <w:b w:val="0"/>
          <w:bCs w:val="0"/>
          <w:color w:val="auto"/>
          <w:sz w:val="24"/>
          <w:szCs w:val="24"/>
          <w:lang w:val="en-US"/>
        </w:rPr>
        <w:t>cost of living</w:t>
      </w:r>
      <w:proofErr w:type="gramEnd"/>
      <w:r w:rsidRPr="00440D5C">
        <w:rPr>
          <w:rFonts w:ascii="Calibre Light" w:hAnsi="Calibre Light"/>
          <w:b w:val="0"/>
          <w:bCs w:val="0"/>
          <w:color w:val="auto"/>
          <w:sz w:val="24"/>
          <w:szCs w:val="24"/>
          <w:lang w:val="en-US"/>
        </w:rPr>
        <w:t xml:space="preserve"> crisis is causing inflation rates to rise and they are in some areas up 60%. Some of the largest increases are in groceries and alcoholic beverages. </w:t>
      </w:r>
    </w:p>
    <w:p w14:paraId="1E30CDD4" w14:textId="77777777" w:rsidR="00C263C7" w:rsidRPr="00440D5C" w:rsidRDefault="00C263C7" w:rsidP="00C263C7">
      <w:p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Resident survey in latest edition of Peabody index identified that people are feeling worse off by more than half compared to a year ago. In London, 37% are in a desperate financial situation.</w:t>
      </w:r>
    </w:p>
    <w:p w14:paraId="5154F345" w14:textId="77777777" w:rsidR="00C263C7" w:rsidRPr="00440D5C" w:rsidRDefault="00C263C7" w:rsidP="00C263C7">
      <w:p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Lower pay is impacting on hardship, with two thirds going without heating. It is a real concern for the upcoming year. The surveys found 47% of people went without food. </w:t>
      </w:r>
    </w:p>
    <w:p w14:paraId="43058565" w14:textId="77777777" w:rsidR="00C263C7" w:rsidRPr="00440D5C" w:rsidRDefault="00C263C7" w:rsidP="00C263C7">
      <w:p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The changes to the universal credit system with the £20 per week cut is contributing to a desperate situation.  </w:t>
      </w:r>
    </w:p>
    <w:p w14:paraId="45DB39AD" w14:textId="77777777" w:rsidR="00C263C7" w:rsidRPr="00440D5C" w:rsidRDefault="00C263C7" w:rsidP="00C263C7">
      <w:p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More people are coming into work since the pandemic, but Peabody are seeing a high rate of in-work poverty. The percentage of people earning below London living wage hasn’t gone down. </w:t>
      </w:r>
    </w:p>
    <w:p w14:paraId="06406E5A" w14:textId="77777777" w:rsidR="00C263C7" w:rsidRPr="00440D5C" w:rsidRDefault="00C263C7" w:rsidP="00C263C7">
      <w:p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The levelling up agenda should not just focus on the north to the detriment of the south. We need more specific devolution and </w:t>
      </w:r>
      <w:proofErr w:type="gramStart"/>
      <w:r w:rsidRPr="00440D5C">
        <w:rPr>
          <w:rFonts w:ascii="Calibre Light" w:hAnsi="Calibre Light"/>
          <w:b w:val="0"/>
          <w:bCs w:val="0"/>
          <w:color w:val="auto"/>
          <w:sz w:val="24"/>
          <w:szCs w:val="24"/>
          <w:lang w:val="en-US"/>
        </w:rPr>
        <w:t>a lifetime skills</w:t>
      </w:r>
      <w:proofErr w:type="gramEnd"/>
      <w:r w:rsidRPr="00440D5C">
        <w:rPr>
          <w:rFonts w:ascii="Calibre Light" w:hAnsi="Calibre Light"/>
          <w:b w:val="0"/>
          <w:bCs w:val="0"/>
          <w:color w:val="auto"/>
          <w:sz w:val="24"/>
          <w:szCs w:val="24"/>
          <w:lang w:val="en-US"/>
        </w:rPr>
        <w:t xml:space="preserve"> guarantee extension. </w:t>
      </w:r>
    </w:p>
    <w:p w14:paraId="70D637A0" w14:textId="77777777" w:rsidR="00C263C7" w:rsidRPr="00440D5C" w:rsidRDefault="00C263C7" w:rsidP="00C263C7">
      <w:p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Peabody have referred hundreds of residents via their employment team to help get people into work. This includes 1 to 1 counselling and training. </w:t>
      </w:r>
    </w:p>
    <w:p w14:paraId="6520F985" w14:textId="77777777" w:rsidR="00C263C7" w:rsidRPr="00440D5C" w:rsidRDefault="00C263C7" w:rsidP="00C263C7">
      <w:p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They are leading further research on routes into employment and looking at what works. They are conducting a survey that looks at some success stories and tries to identify patterns. </w:t>
      </w:r>
    </w:p>
    <w:p w14:paraId="6F834C30" w14:textId="77777777" w:rsidR="00440D5C" w:rsidRDefault="00440D5C" w:rsidP="00C263C7">
      <w:pPr>
        <w:rPr>
          <w:rFonts w:ascii="Calibre Light" w:hAnsi="Calibre Light"/>
          <w:b w:val="0"/>
          <w:bCs w:val="0"/>
          <w:color w:val="auto"/>
          <w:sz w:val="24"/>
          <w:szCs w:val="24"/>
          <w:lang w:val="en-US"/>
        </w:rPr>
      </w:pPr>
    </w:p>
    <w:p w14:paraId="5EEA3993" w14:textId="2AB15129" w:rsidR="00C263C7" w:rsidRPr="00440D5C" w:rsidRDefault="00C263C7" w:rsidP="00C263C7">
      <w:p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lastRenderedPageBreak/>
        <w:t>Group discussion:</w:t>
      </w:r>
    </w:p>
    <w:p w14:paraId="5AAF9B7C" w14:textId="77777777" w:rsidR="00C263C7" w:rsidRPr="00440D5C" w:rsidRDefault="00C263C7" w:rsidP="00C263C7">
      <w:pPr>
        <w:pStyle w:val="ListParagraph"/>
        <w:numPr>
          <w:ilvl w:val="0"/>
          <w:numId w:val="7"/>
        </w:num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Chancellors spring statement last week – is what he put forward meeting the needs? Greg says it is not enough. The tax changes were not helpful for people on low incomes </w:t>
      </w:r>
    </w:p>
    <w:p w14:paraId="1DECD125" w14:textId="77777777" w:rsidR="00C263C7" w:rsidRPr="00440D5C" w:rsidRDefault="00C263C7" w:rsidP="00C263C7">
      <w:pPr>
        <w:pStyle w:val="ListParagraph"/>
        <w:numPr>
          <w:ilvl w:val="0"/>
          <w:numId w:val="7"/>
        </w:num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Peabody are trying to adopt more of a critical friend view – if household support gives more local autonomy that’s a positive</w:t>
      </w:r>
    </w:p>
    <w:p w14:paraId="21203DE7" w14:textId="77777777" w:rsidR="00C263C7" w:rsidRPr="00440D5C" w:rsidRDefault="00C263C7" w:rsidP="00C263C7">
      <w:pPr>
        <w:pStyle w:val="ListParagraph"/>
        <w:numPr>
          <w:ilvl w:val="0"/>
          <w:numId w:val="7"/>
        </w:num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London Legal Support Trusts usually funds advice, which is going to be so affected. The rising cost of living is going to have an impact on organisations as well. Another issue for London is that it is already a very expensive city to live in. How can LLS help funders? </w:t>
      </w:r>
    </w:p>
    <w:p w14:paraId="6CF38901" w14:textId="77777777" w:rsidR="00C263C7" w:rsidRPr="00440D5C" w:rsidRDefault="00C263C7" w:rsidP="00C263C7">
      <w:pPr>
        <w:pStyle w:val="ListParagraph"/>
        <w:numPr>
          <w:ilvl w:val="0"/>
          <w:numId w:val="7"/>
        </w:num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Greg suggested funders dig deeper into the data of what works and what the trends are telling us. </w:t>
      </w:r>
    </w:p>
    <w:p w14:paraId="55DBCD25" w14:textId="77777777" w:rsidR="00C263C7" w:rsidRPr="00440D5C" w:rsidRDefault="00C263C7" w:rsidP="00C263C7">
      <w:pPr>
        <w:pStyle w:val="ListParagraph"/>
        <w:numPr>
          <w:ilvl w:val="0"/>
          <w:numId w:val="7"/>
        </w:num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For Peabody they are seeing bigger issues for single parents, ethnic minorities, and the disabled and are doing their best to make sure they are addressed. </w:t>
      </w:r>
    </w:p>
    <w:p w14:paraId="6C59DFED" w14:textId="77777777" w:rsidR="00C263C7" w:rsidRPr="00440D5C" w:rsidRDefault="00C263C7" w:rsidP="00C263C7">
      <w:pPr>
        <w:pStyle w:val="NoSpacing"/>
        <w:rPr>
          <w:rFonts w:ascii="Calibre Light" w:hAnsi="Calibre Light"/>
          <w:b w:val="0"/>
          <w:bCs w:val="0"/>
          <w:lang w:val="en-US"/>
        </w:rPr>
      </w:pPr>
    </w:p>
    <w:p w14:paraId="4EF07EFB" w14:textId="77777777" w:rsidR="00C263C7" w:rsidRPr="00440D5C" w:rsidRDefault="00C263C7" w:rsidP="00C263C7">
      <w:pPr>
        <w:pStyle w:val="NoSpacing"/>
        <w:rPr>
          <w:rFonts w:ascii="Calibre Semibold" w:hAnsi="Calibre Semibold"/>
          <w:b w:val="0"/>
          <w:bCs w:val="0"/>
          <w:lang w:val="en-US"/>
        </w:rPr>
      </w:pPr>
      <w:r w:rsidRPr="00440D5C">
        <w:rPr>
          <w:rFonts w:ascii="Calibre Semibold" w:hAnsi="Calibre Semibold"/>
          <w:b w:val="0"/>
          <w:bCs w:val="0"/>
          <w:lang w:val="en-US"/>
        </w:rPr>
        <w:t>Breakout rooms</w:t>
      </w:r>
    </w:p>
    <w:p w14:paraId="7B4454FF" w14:textId="77777777" w:rsidR="00C263C7" w:rsidRPr="00440D5C" w:rsidRDefault="00C263C7" w:rsidP="00C263C7">
      <w:pPr>
        <w:pStyle w:val="NoSpacing"/>
        <w:rPr>
          <w:rFonts w:ascii="Calibre Light" w:hAnsi="Calibre Light"/>
          <w:b w:val="0"/>
          <w:bCs w:val="0"/>
          <w:lang w:val="en-US"/>
        </w:rPr>
      </w:pPr>
    </w:p>
    <w:p w14:paraId="077DB779" w14:textId="77777777" w:rsidR="00C263C7" w:rsidRPr="00440D5C" w:rsidRDefault="00C263C7" w:rsidP="00C263C7">
      <w:pPr>
        <w:pStyle w:val="NoSpacing"/>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Topics to discuss: </w:t>
      </w:r>
    </w:p>
    <w:p w14:paraId="7CF441BE" w14:textId="77777777" w:rsidR="00C263C7" w:rsidRPr="00440D5C" w:rsidRDefault="00C263C7" w:rsidP="00C263C7">
      <w:pPr>
        <w:pStyle w:val="NoSpacing"/>
        <w:rPr>
          <w:rFonts w:ascii="Calibre Light" w:hAnsi="Calibre Light"/>
          <w:b w:val="0"/>
          <w:bCs w:val="0"/>
          <w:lang w:val="en-US"/>
        </w:rPr>
      </w:pPr>
    </w:p>
    <w:p w14:paraId="418B1D58" w14:textId="77777777" w:rsidR="00C263C7" w:rsidRPr="00440D5C" w:rsidRDefault="00C263C7" w:rsidP="00C263C7">
      <w:pPr>
        <w:pStyle w:val="ListParagraph"/>
        <w:numPr>
          <w:ilvl w:val="0"/>
          <w:numId w:val="9"/>
        </w:num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Are you funding/thinking about funding work related to the </w:t>
      </w:r>
      <w:proofErr w:type="gramStart"/>
      <w:r w:rsidRPr="00440D5C">
        <w:rPr>
          <w:rFonts w:ascii="Calibre Light" w:hAnsi="Calibre Light"/>
          <w:b w:val="0"/>
          <w:bCs w:val="0"/>
          <w:color w:val="auto"/>
          <w:sz w:val="24"/>
          <w:szCs w:val="24"/>
          <w:lang w:val="en-US"/>
        </w:rPr>
        <w:t>cost of living</w:t>
      </w:r>
      <w:proofErr w:type="gramEnd"/>
      <w:r w:rsidRPr="00440D5C">
        <w:rPr>
          <w:rFonts w:ascii="Calibre Light" w:hAnsi="Calibre Light"/>
          <w:b w:val="0"/>
          <w:bCs w:val="0"/>
          <w:color w:val="auto"/>
          <w:sz w:val="24"/>
          <w:szCs w:val="24"/>
          <w:lang w:val="en-US"/>
        </w:rPr>
        <w:t xml:space="preserve"> crisis?</w:t>
      </w:r>
    </w:p>
    <w:p w14:paraId="10F1949C" w14:textId="77777777" w:rsidR="00C263C7" w:rsidRPr="00440D5C" w:rsidRDefault="00C263C7" w:rsidP="00C263C7">
      <w:pPr>
        <w:pStyle w:val="ListParagraph"/>
        <w:numPr>
          <w:ilvl w:val="0"/>
          <w:numId w:val="9"/>
        </w:num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What are you hearing from grantees? </w:t>
      </w:r>
    </w:p>
    <w:p w14:paraId="1EDEDDC5" w14:textId="77777777" w:rsidR="00C263C7" w:rsidRPr="00440D5C" w:rsidRDefault="00C263C7" w:rsidP="00C263C7">
      <w:pPr>
        <w:pStyle w:val="ListParagraph"/>
        <w:numPr>
          <w:ilvl w:val="0"/>
          <w:numId w:val="9"/>
        </w:num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What can London Funders do to support your work in this area? </w:t>
      </w:r>
    </w:p>
    <w:p w14:paraId="66EE91C6" w14:textId="77777777" w:rsidR="00C263C7" w:rsidRPr="00440D5C" w:rsidRDefault="00C263C7" w:rsidP="00C263C7">
      <w:pPr>
        <w:pStyle w:val="ListParagraph"/>
        <w:numPr>
          <w:ilvl w:val="0"/>
          <w:numId w:val="9"/>
        </w:num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Any other intelligence? </w:t>
      </w:r>
    </w:p>
    <w:p w14:paraId="695B5682" w14:textId="1648C0DF" w:rsidR="00C263C7" w:rsidRPr="00440D5C" w:rsidRDefault="00C263C7" w:rsidP="00C263C7">
      <w:p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Group discussion points:</w:t>
      </w:r>
    </w:p>
    <w:p w14:paraId="7012A38C" w14:textId="77777777" w:rsidR="00C263C7" w:rsidRPr="00440D5C" w:rsidRDefault="00C263C7" w:rsidP="00C263C7">
      <w:pPr>
        <w:pStyle w:val="ListParagraph"/>
        <w:numPr>
          <w:ilvl w:val="0"/>
          <w:numId w:val="7"/>
        </w:num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Increase in core funding needed </w:t>
      </w:r>
    </w:p>
    <w:p w14:paraId="16192866" w14:textId="77777777" w:rsidR="00C263C7" w:rsidRPr="00440D5C" w:rsidRDefault="00C263C7" w:rsidP="00C263C7">
      <w:pPr>
        <w:pStyle w:val="ListParagraph"/>
        <w:numPr>
          <w:ilvl w:val="0"/>
          <w:numId w:val="7"/>
        </w:num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Offering small grants to help with increasing electricity bills for organisations</w:t>
      </w:r>
    </w:p>
    <w:p w14:paraId="5E2F9251" w14:textId="77777777" w:rsidR="00C263C7" w:rsidRPr="00440D5C" w:rsidRDefault="00C263C7" w:rsidP="00C263C7">
      <w:pPr>
        <w:pStyle w:val="ListParagraph"/>
        <w:numPr>
          <w:ilvl w:val="0"/>
          <w:numId w:val="7"/>
        </w:num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Wellbeing grants to staff </w:t>
      </w:r>
    </w:p>
    <w:p w14:paraId="620D0F48" w14:textId="77777777" w:rsidR="00C263C7" w:rsidRPr="00440D5C" w:rsidRDefault="00C263C7" w:rsidP="00C263C7">
      <w:pPr>
        <w:pStyle w:val="ListParagraph"/>
        <w:numPr>
          <w:ilvl w:val="0"/>
          <w:numId w:val="7"/>
        </w:num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Joint actions are going to be helpful / a joint policy statement </w:t>
      </w:r>
    </w:p>
    <w:p w14:paraId="2A101F8A" w14:textId="77777777" w:rsidR="00C263C7" w:rsidRPr="00440D5C" w:rsidRDefault="00C263C7" w:rsidP="00C263C7">
      <w:pPr>
        <w:pStyle w:val="ListParagraph"/>
        <w:numPr>
          <w:ilvl w:val="0"/>
          <w:numId w:val="7"/>
        </w:num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How do we look at increasing salaries in line with inflation? How do we ensure funding is passed on to the staff?</w:t>
      </w:r>
    </w:p>
    <w:p w14:paraId="4796B791" w14:textId="77777777" w:rsidR="00C263C7" w:rsidRPr="00440D5C" w:rsidRDefault="00C263C7" w:rsidP="00C263C7">
      <w:pPr>
        <w:pStyle w:val="ListParagraph"/>
        <w:numPr>
          <w:ilvl w:val="0"/>
          <w:numId w:val="7"/>
        </w:num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General cost increases – how is that built into our funding?</w:t>
      </w:r>
    </w:p>
    <w:p w14:paraId="7C0D059F" w14:textId="77777777" w:rsidR="00C263C7" w:rsidRPr="00440D5C" w:rsidRDefault="00C263C7" w:rsidP="00C263C7">
      <w:pPr>
        <w:pStyle w:val="ListParagraph"/>
        <w:numPr>
          <w:ilvl w:val="0"/>
          <w:numId w:val="7"/>
        </w:num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Staff on contracts – how are they impacted?  </w:t>
      </w:r>
    </w:p>
    <w:p w14:paraId="1A9D9DB3" w14:textId="77777777" w:rsidR="00C263C7" w:rsidRPr="00440D5C" w:rsidRDefault="00C263C7" w:rsidP="00C263C7">
      <w:pPr>
        <w:pStyle w:val="ListParagraph"/>
        <w:numPr>
          <w:ilvl w:val="0"/>
          <w:numId w:val="7"/>
        </w:num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How do we build a common practice? We need to encourage organisations to think about inflation and factoring that in </w:t>
      </w:r>
    </w:p>
    <w:p w14:paraId="2BB79619" w14:textId="77777777" w:rsidR="00C263C7" w:rsidRPr="00440D5C" w:rsidRDefault="00C263C7" w:rsidP="00C263C7">
      <w:pPr>
        <w:pStyle w:val="ListParagraph"/>
        <w:numPr>
          <w:ilvl w:val="0"/>
          <w:numId w:val="7"/>
        </w:num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What about the cost of venues? </w:t>
      </w:r>
    </w:p>
    <w:p w14:paraId="3D060E28" w14:textId="77777777" w:rsidR="00C263C7" w:rsidRPr="00440D5C" w:rsidRDefault="00C263C7" w:rsidP="00C263C7">
      <w:pPr>
        <w:pStyle w:val="ListParagraph"/>
        <w:numPr>
          <w:ilvl w:val="0"/>
          <w:numId w:val="7"/>
        </w:num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Why hasn’t the government responded to the worry around cost of living?</w:t>
      </w:r>
    </w:p>
    <w:p w14:paraId="2C59DC8A" w14:textId="77777777" w:rsidR="00C263C7" w:rsidRPr="00440D5C" w:rsidRDefault="00C263C7" w:rsidP="00C263C7">
      <w:pPr>
        <w:pStyle w:val="ListParagraph"/>
        <w:numPr>
          <w:ilvl w:val="0"/>
          <w:numId w:val="7"/>
        </w:numPr>
        <w:rPr>
          <w:rFonts w:ascii="Calibre Light" w:hAnsi="Calibre Light"/>
          <w:b w:val="0"/>
          <w:bCs w:val="0"/>
          <w:color w:val="auto"/>
          <w:sz w:val="24"/>
          <w:szCs w:val="24"/>
          <w:lang w:val="en-US"/>
        </w:rPr>
      </w:pPr>
      <w:r w:rsidRPr="00440D5C">
        <w:rPr>
          <w:rFonts w:ascii="Calibre Light" w:hAnsi="Calibre Light"/>
          <w:b w:val="0"/>
          <w:bCs w:val="0"/>
          <w:color w:val="auto"/>
          <w:sz w:val="24"/>
          <w:szCs w:val="24"/>
          <w:lang w:val="en-US"/>
        </w:rPr>
        <w:t xml:space="preserve">Do we need a coordinated body that focusses on the networks around migration?  </w:t>
      </w:r>
    </w:p>
    <w:p w14:paraId="0E6E62F7" w14:textId="77777777" w:rsidR="00C263C7" w:rsidRPr="00440D5C" w:rsidRDefault="00C263C7" w:rsidP="00C263C7">
      <w:pPr>
        <w:pStyle w:val="ListParagraph"/>
        <w:numPr>
          <w:ilvl w:val="0"/>
          <w:numId w:val="7"/>
        </w:numPr>
        <w:rPr>
          <w:rFonts w:ascii="Calibre Light" w:hAnsi="Calibre Light"/>
          <w:b w:val="0"/>
          <w:bCs w:val="0"/>
          <w:color w:val="auto"/>
          <w:sz w:val="22"/>
          <w:szCs w:val="22"/>
          <w:lang w:val="en-US"/>
        </w:rPr>
      </w:pPr>
      <w:r w:rsidRPr="00440D5C">
        <w:rPr>
          <w:rFonts w:ascii="Calibre Light" w:hAnsi="Calibre Light"/>
          <w:b w:val="0"/>
          <w:bCs w:val="0"/>
          <w:color w:val="auto"/>
          <w:sz w:val="24"/>
          <w:szCs w:val="24"/>
          <w:lang w:val="en-US"/>
        </w:rPr>
        <w:t>The amount committed to the Household Support Fund is less than they've committed to improving DWP's capability to prevent and detect fraud</w:t>
      </w:r>
    </w:p>
    <w:p w14:paraId="4B710E7C" w14:textId="77777777" w:rsidR="00C21187" w:rsidRDefault="00C21187" w:rsidP="00C263C7">
      <w:pPr>
        <w:rPr>
          <w:rFonts w:ascii="Calibre Semibold" w:hAnsi="Calibre Semibold"/>
          <w:lang w:val="en-US"/>
        </w:rPr>
      </w:pPr>
    </w:p>
    <w:p w14:paraId="4C2B3338" w14:textId="71EDD0D2" w:rsidR="00C263C7" w:rsidRPr="00440D5C" w:rsidRDefault="00C263C7" w:rsidP="00C263C7">
      <w:pPr>
        <w:rPr>
          <w:rFonts w:ascii="Calibre Semibold" w:hAnsi="Calibre Semibold"/>
          <w:lang w:val="en-US"/>
        </w:rPr>
      </w:pPr>
      <w:r w:rsidRPr="00440D5C">
        <w:rPr>
          <w:rFonts w:ascii="Calibre Semibold" w:hAnsi="Calibre Semibold"/>
          <w:lang w:val="en-US"/>
        </w:rPr>
        <w:t xml:space="preserve">Resources </w:t>
      </w:r>
      <w:r w:rsidR="00440D5C">
        <w:rPr>
          <w:rFonts w:ascii="Calibre Semibold" w:hAnsi="Calibre Semibold"/>
          <w:lang w:val="en-US"/>
        </w:rPr>
        <w:t>shared:</w:t>
      </w:r>
    </w:p>
    <w:p w14:paraId="3058DAC3" w14:textId="77777777" w:rsidR="00C263C7" w:rsidRPr="00440D5C" w:rsidRDefault="00C21187" w:rsidP="00C2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e Light" w:eastAsia="Times New Roman" w:hAnsi="Calibre Light" w:cs="Courier New"/>
          <w:b w:val="0"/>
          <w:bCs w:val="0"/>
          <w:color w:val="1D1C1D"/>
          <w:sz w:val="24"/>
          <w:szCs w:val="24"/>
          <w:lang w:eastAsia="en-GB"/>
        </w:rPr>
      </w:pPr>
      <w:hyperlink r:id="rId10" w:history="1">
        <w:r w:rsidR="00C263C7" w:rsidRPr="00440D5C">
          <w:rPr>
            <w:rStyle w:val="Hyperlink"/>
            <w:rFonts w:ascii="Calibre Light" w:eastAsia="Times New Roman" w:hAnsi="Calibre Light" w:cs="Courier New"/>
            <w:b w:val="0"/>
            <w:bCs w:val="0"/>
            <w:sz w:val="24"/>
            <w:szCs w:val="24"/>
            <w:lang w:eastAsia="en-GB"/>
          </w:rPr>
          <w:t>https://www.coordinatedcommunitysupport.org.uk/</w:t>
        </w:r>
      </w:hyperlink>
      <w:r w:rsidR="00C263C7" w:rsidRPr="00440D5C">
        <w:rPr>
          <w:rFonts w:ascii="Calibre Light" w:eastAsia="Times New Roman" w:hAnsi="Calibre Light" w:cs="Courier New"/>
          <w:b w:val="0"/>
          <w:bCs w:val="0"/>
          <w:color w:val="1D1C1D"/>
          <w:sz w:val="24"/>
          <w:szCs w:val="24"/>
          <w:lang w:eastAsia="en-GB"/>
        </w:rPr>
        <w:t xml:space="preserve"> </w:t>
      </w:r>
    </w:p>
    <w:p w14:paraId="5BCD4880" w14:textId="77777777" w:rsidR="00C263C7" w:rsidRPr="00440D5C" w:rsidRDefault="00C263C7" w:rsidP="00C2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e Light" w:hAnsi="Calibre Light"/>
          <w:sz w:val="24"/>
          <w:szCs w:val="24"/>
          <w:lang w:val="en-US"/>
        </w:rPr>
      </w:pPr>
    </w:p>
    <w:p w14:paraId="6D633249" w14:textId="77777777" w:rsidR="00C263C7" w:rsidRPr="00440D5C" w:rsidRDefault="00C21187" w:rsidP="00C2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e Light" w:eastAsia="Times New Roman" w:hAnsi="Calibre Light" w:cs="Courier New"/>
          <w:b w:val="0"/>
          <w:bCs w:val="0"/>
          <w:color w:val="1D1C1D"/>
          <w:sz w:val="24"/>
          <w:szCs w:val="24"/>
          <w:lang w:eastAsia="en-GB"/>
        </w:rPr>
      </w:pPr>
      <w:hyperlink r:id="rId11" w:history="1">
        <w:r w:rsidR="00C263C7" w:rsidRPr="00440D5C">
          <w:rPr>
            <w:rStyle w:val="Hyperlink"/>
            <w:rFonts w:ascii="Calibre Light" w:eastAsia="Times New Roman" w:hAnsi="Calibre Light" w:cs="Courier New"/>
            <w:b w:val="0"/>
            <w:bCs w:val="0"/>
            <w:sz w:val="24"/>
            <w:szCs w:val="24"/>
            <w:lang w:eastAsia="en-GB"/>
          </w:rPr>
          <w:t>https://imix.org.uk/</w:t>
        </w:r>
      </w:hyperlink>
      <w:r w:rsidR="00C263C7" w:rsidRPr="00440D5C">
        <w:rPr>
          <w:rFonts w:ascii="Calibre Light" w:eastAsia="Times New Roman" w:hAnsi="Calibre Light" w:cs="Courier New"/>
          <w:b w:val="0"/>
          <w:bCs w:val="0"/>
          <w:color w:val="1D1C1D"/>
          <w:sz w:val="24"/>
          <w:szCs w:val="24"/>
          <w:lang w:eastAsia="en-GB"/>
        </w:rPr>
        <w:t xml:space="preserve"> </w:t>
      </w:r>
    </w:p>
    <w:p w14:paraId="6D6C1688" w14:textId="666CC1A6" w:rsidR="00E2507B" w:rsidRDefault="00C263C7" w:rsidP="00440D5C">
      <w:pPr>
        <w:rPr>
          <w:rStyle w:val="normaltextrun"/>
          <w:rFonts w:ascii="Calibre Semibold" w:hAnsi="Calibre Semibold"/>
          <w:b w:val="0"/>
          <w:bCs w:val="0"/>
          <w:lang w:val="en-US"/>
        </w:rPr>
      </w:pPr>
      <w:r>
        <w:rPr>
          <w:lang w:val="en-US"/>
        </w:rPr>
        <w:t xml:space="preserve"> </w:t>
      </w:r>
      <w:bookmarkEnd w:id="0"/>
    </w:p>
    <w:sectPr w:rsidR="00E2507B" w:rsidSect="00A31C95">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81D4" w14:textId="77777777" w:rsidR="00C60484" w:rsidRDefault="00C60484" w:rsidP="00C73D69">
      <w:pPr>
        <w:spacing w:after="0" w:line="240" w:lineRule="auto"/>
      </w:pPr>
      <w:r>
        <w:separator/>
      </w:r>
    </w:p>
  </w:endnote>
  <w:endnote w:type="continuationSeparator" w:id="0">
    <w:p w14:paraId="1A1A9BDC" w14:textId="77777777" w:rsidR="00C60484" w:rsidRDefault="00C60484" w:rsidP="00C73D69">
      <w:pPr>
        <w:spacing w:after="0" w:line="240" w:lineRule="auto"/>
      </w:pPr>
      <w:r>
        <w:continuationSeparator/>
      </w:r>
    </w:p>
  </w:endnote>
  <w:endnote w:type="continuationNotice" w:id="1">
    <w:p w14:paraId="0CBAF1F6" w14:textId="77777777" w:rsidR="00C60484" w:rsidRDefault="00C604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Light">
    <w:panose1 w:val="020B0303030202060203"/>
    <w:charset w:val="00"/>
    <w:family w:val="swiss"/>
    <w:notTrueType/>
    <w:pitch w:val="variable"/>
    <w:sig w:usb0="00000007" w:usb1="00000000" w:usb2="00000000" w:usb3="00000000" w:csb0="00000093" w:csb1="00000000"/>
  </w:font>
  <w:font w:name="Calibre">
    <w:panose1 w:val="020B080303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e Semibold">
    <w:panose1 w:val="020B07030302020602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159F" w14:textId="77777777" w:rsidR="00C60484" w:rsidRDefault="00C60484" w:rsidP="00C73D69">
      <w:pPr>
        <w:spacing w:after="0" w:line="240" w:lineRule="auto"/>
      </w:pPr>
      <w:r>
        <w:separator/>
      </w:r>
    </w:p>
  </w:footnote>
  <w:footnote w:type="continuationSeparator" w:id="0">
    <w:p w14:paraId="37500EE7" w14:textId="77777777" w:rsidR="00C60484" w:rsidRDefault="00C60484" w:rsidP="00C73D69">
      <w:pPr>
        <w:spacing w:after="0" w:line="240" w:lineRule="auto"/>
      </w:pPr>
      <w:r>
        <w:continuationSeparator/>
      </w:r>
    </w:p>
  </w:footnote>
  <w:footnote w:type="continuationNotice" w:id="1">
    <w:p w14:paraId="023A5208" w14:textId="77777777" w:rsidR="00C60484" w:rsidRDefault="00C604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DB33" w14:textId="7977E963" w:rsidR="00725059" w:rsidRDefault="00725059" w:rsidP="00725059">
    <w:pPr>
      <w:pStyle w:val="Header"/>
      <w:rPr>
        <w:rFonts w:ascii="Calibre Semibold" w:hAnsi="Calibre Semibold"/>
        <w:b w:val="0"/>
        <w:bCs w:val="0"/>
      </w:rPr>
    </w:pPr>
    <w:r>
      <w:rPr>
        <w:noProof/>
      </w:rPr>
      <w:drawing>
        <wp:anchor distT="0" distB="0" distL="114300" distR="114300" simplePos="0" relativeHeight="251658240" behindDoc="0" locked="0" layoutInCell="1" allowOverlap="1" wp14:anchorId="1261C0BB" wp14:editId="2399EC83">
          <wp:simplePos x="0" y="0"/>
          <wp:positionH relativeFrom="column">
            <wp:posOffset>5854700</wp:posOffset>
          </wp:positionH>
          <wp:positionV relativeFrom="paragraph">
            <wp:posOffset>-285750</wp:posOffset>
          </wp:positionV>
          <wp:extent cx="1005840" cy="836930"/>
          <wp:effectExtent l="0" t="0" r="3810" b="127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36930"/>
                  </a:xfrm>
                  <a:prstGeom prst="rect">
                    <a:avLst/>
                  </a:prstGeom>
                  <a:noFill/>
                  <a:ln>
                    <a:noFill/>
                  </a:ln>
                </pic:spPr>
              </pic:pic>
            </a:graphicData>
          </a:graphic>
        </wp:anchor>
      </w:drawing>
    </w:r>
  </w:p>
  <w:p w14:paraId="4FB17C48" w14:textId="77777777" w:rsidR="00C263C7" w:rsidRPr="00C263C7" w:rsidRDefault="00C263C7" w:rsidP="00C263C7">
    <w:pPr>
      <w:pStyle w:val="Heading1"/>
      <w:spacing w:before="0" w:beforeAutospacing="0" w:after="90" w:afterAutospacing="0" w:line="263" w:lineRule="atLeast"/>
      <w:rPr>
        <w:rFonts w:ascii="Calibre Semibold" w:hAnsi="Calibre Semibold"/>
        <w:color w:val="C7047E" w:themeColor="accent1"/>
        <w:sz w:val="28"/>
        <w:szCs w:val="28"/>
      </w:rPr>
    </w:pPr>
    <w:r w:rsidRPr="00C263C7">
      <w:rPr>
        <w:rFonts w:ascii="Calibre Semibold" w:hAnsi="Calibre Semibold"/>
        <w:color w:val="C7047E" w:themeColor="accent1"/>
        <w:sz w:val="28"/>
        <w:szCs w:val="28"/>
      </w:rPr>
      <w:t xml:space="preserve">March insight meeting: The </w:t>
    </w:r>
    <w:proofErr w:type="gramStart"/>
    <w:r w:rsidRPr="00C263C7">
      <w:rPr>
        <w:rFonts w:ascii="Calibre Semibold" w:hAnsi="Calibre Semibold"/>
        <w:color w:val="C7047E" w:themeColor="accent1"/>
        <w:sz w:val="28"/>
        <w:szCs w:val="28"/>
      </w:rPr>
      <w:t>cost of living</w:t>
    </w:r>
    <w:proofErr w:type="gramEnd"/>
    <w:r w:rsidRPr="00C263C7">
      <w:rPr>
        <w:rFonts w:ascii="Calibre Semibold" w:hAnsi="Calibre Semibold"/>
        <w:color w:val="C7047E" w:themeColor="accent1"/>
        <w:sz w:val="28"/>
        <w:szCs w:val="28"/>
      </w:rPr>
      <w:t xml:space="preserve"> crisis</w:t>
    </w:r>
  </w:p>
  <w:p w14:paraId="6C96B916" w14:textId="045F4604" w:rsidR="00C73D69" w:rsidRDefault="00C73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63F"/>
    <w:multiLevelType w:val="hybridMultilevel"/>
    <w:tmpl w:val="75FA716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E0C6AE3"/>
    <w:multiLevelType w:val="hybridMultilevel"/>
    <w:tmpl w:val="B78A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F1023"/>
    <w:multiLevelType w:val="hybridMultilevel"/>
    <w:tmpl w:val="76E0CA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74EEE"/>
    <w:multiLevelType w:val="multilevel"/>
    <w:tmpl w:val="AA9A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E1D7D"/>
    <w:multiLevelType w:val="hybridMultilevel"/>
    <w:tmpl w:val="F708B9B0"/>
    <w:lvl w:ilvl="0" w:tplc="7DE4367E">
      <w:numFmt w:val="bullet"/>
      <w:lvlText w:val="-"/>
      <w:lvlJc w:val="left"/>
      <w:pPr>
        <w:ind w:left="720" w:hanging="360"/>
      </w:pPr>
      <w:rPr>
        <w:rFonts w:ascii="Calibre Light" w:eastAsiaTheme="minorHAnsi" w:hAnsi="Calibre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94008"/>
    <w:multiLevelType w:val="hybridMultilevel"/>
    <w:tmpl w:val="6FAA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333ED"/>
    <w:multiLevelType w:val="hybridMultilevel"/>
    <w:tmpl w:val="2544F920"/>
    <w:lvl w:ilvl="0" w:tplc="7DE4367E">
      <w:numFmt w:val="bullet"/>
      <w:lvlText w:val="-"/>
      <w:lvlJc w:val="left"/>
      <w:pPr>
        <w:ind w:left="720" w:hanging="360"/>
      </w:pPr>
      <w:rPr>
        <w:rFonts w:ascii="Calibre Light" w:eastAsiaTheme="minorHAnsi" w:hAnsi="Calibre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071858"/>
    <w:multiLevelType w:val="hybridMultilevel"/>
    <w:tmpl w:val="2DC8A5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B3518AA"/>
    <w:multiLevelType w:val="hybridMultilevel"/>
    <w:tmpl w:val="D5C8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046852">
    <w:abstractNumId w:val="7"/>
  </w:num>
  <w:num w:numId="2" w16cid:durableId="399906964">
    <w:abstractNumId w:val="3"/>
  </w:num>
  <w:num w:numId="3" w16cid:durableId="518128047">
    <w:abstractNumId w:val="2"/>
  </w:num>
  <w:num w:numId="4" w16cid:durableId="1191185105">
    <w:abstractNumId w:val="8"/>
  </w:num>
  <w:num w:numId="5" w16cid:durableId="2095661089">
    <w:abstractNumId w:val="1"/>
  </w:num>
  <w:num w:numId="6" w16cid:durableId="1498499585">
    <w:abstractNumId w:val="0"/>
  </w:num>
  <w:num w:numId="7" w16cid:durableId="426275109">
    <w:abstractNumId w:val="4"/>
  </w:num>
  <w:num w:numId="8" w16cid:durableId="1967226326">
    <w:abstractNumId w:val="6"/>
  </w:num>
  <w:num w:numId="9" w16cid:durableId="10764360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05"/>
    <w:rsid w:val="00006673"/>
    <w:rsid w:val="00024AAA"/>
    <w:rsid w:val="00071B5F"/>
    <w:rsid w:val="00074595"/>
    <w:rsid w:val="00083158"/>
    <w:rsid w:val="00086009"/>
    <w:rsid w:val="000B27AC"/>
    <w:rsid w:val="000C1BBA"/>
    <w:rsid w:val="000C4C8F"/>
    <w:rsid w:val="000E5E81"/>
    <w:rsid w:val="000F550A"/>
    <w:rsid w:val="0010377F"/>
    <w:rsid w:val="001160CF"/>
    <w:rsid w:val="00121C58"/>
    <w:rsid w:val="00136A28"/>
    <w:rsid w:val="0016295C"/>
    <w:rsid w:val="00167CAB"/>
    <w:rsid w:val="00190107"/>
    <w:rsid w:val="0019073C"/>
    <w:rsid w:val="00197B96"/>
    <w:rsid w:val="001E4133"/>
    <w:rsid w:val="001E5CFF"/>
    <w:rsid w:val="001E7BCB"/>
    <w:rsid w:val="001F461B"/>
    <w:rsid w:val="00201B89"/>
    <w:rsid w:val="00220C9F"/>
    <w:rsid w:val="002316F3"/>
    <w:rsid w:val="00244439"/>
    <w:rsid w:val="002660EB"/>
    <w:rsid w:val="00273D18"/>
    <w:rsid w:val="00290E8A"/>
    <w:rsid w:val="0029478A"/>
    <w:rsid w:val="002B5E04"/>
    <w:rsid w:val="002C2935"/>
    <w:rsid w:val="00307327"/>
    <w:rsid w:val="0030751B"/>
    <w:rsid w:val="00315CF8"/>
    <w:rsid w:val="00322373"/>
    <w:rsid w:val="003256FF"/>
    <w:rsid w:val="00327995"/>
    <w:rsid w:val="00330AD0"/>
    <w:rsid w:val="00330FEA"/>
    <w:rsid w:val="00347793"/>
    <w:rsid w:val="00351AD7"/>
    <w:rsid w:val="00356D51"/>
    <w:rsid w:val="0036467E"/>
    <w:rsid w:val="00370A2C"/>
    <w:rsid w:val="003B1147"/>
    <w:rsid w:val="003C5116"/>
    <w:rsid w:val="003D3924"/>
    <w:rsid w:val="003E10BD"/>
    <w:rsid w:val="003F71C8"/>
    <w:rsid w:val="00401052"/>
    <w:rsid w:val="00410585"/>
    <w:rsid w:val="00413F0F"/>
    <w:rsid w:val="00431D68"/>
    <w:rsid w:val="00432ADA"/>
    <w:rsid w:val="00440D5C"/>
    <w:rsid w:val="00450AF0"/>
    <w:rsid w:val="00452141"/>
    <w:rsid w:val="00456AC8"/>
    <w:rsid w:val="0048291E"/>
    <w:rsid w:val="00494BF0"/>
    <w:rsid w:val="004A3CA2"/>
    <w:rsid w:val="004A3EFA"/>
    <w:rsid w:val="004B5C0B"/>
    <w:rsid w:val="004C0302"/>
    <w:rsid w:val="004D5CD2"/>
    <w:rsid w:val="004E575A"/>
    <w:rsid w:val="004F1FEB"/>
    <w:rsid w:val="004F2A7F"/>
    <w:rsid w:val="005074CC"/>
    <w:rsid w:val="00515E9F"/>
    <w:rsid w:val="00523770"/>
    <w:rsid w:val="00550CAB"/>
    <w:rsid w:val="00550E06"/>
    <w:rsid w:val="005568CB"/>
    <w:rsid w:val="0058358F"/>
    <w:rsid w:val="00585376"/>
    <w:rsid w:val="00587E27"/>
    <w:rsid w:val="00595A11"/>
    <w:rsid w:val="005C4286"/>
    <w:rsid w:val="005C5718"/>
    <w:rsid w:val="005D0819"/>
    <w:rsid w:val="005E5C11"/>
    <w:rsid w:val="005E7943"/>
    <w:rsid w:val="005F3381"/>
    <w:rsid w:val="005F3A0B"/>
    <w:rsid w:val="005F703C"/>
    <w:rsid w:val="0060453C"/>
    <w:rsid w:val="00616FAD"/>
    <w:rsid w:val="0063249D"/>
    <w:rsid w:val="00637921"/>
    <w:rsid w:val="006507DF"/>
    <w:rsid w:val="00656A68"/>
    <w:rsid w:val="0066083A"/>
    <w:rsid w:val="006707CD"/>
    <w:rsid w:val="006B7EEA"/>
    <w:rsid w:val="006C6E3B"/>
    <w:rsid w:val="006E1C7E"/>
    <w:rsid w:val="006F51B0"/>
    <w:rsid w:val="007068A4"/>
    <w:rsid w:val="00725059"/>
    <w:rsid w:val="00725680"/>
    <w:rsid w:val="00731476"/>
    <w:rsid w:val="00737105"/>
    <w:rsid w:val="00751147"/>
    <w:rsid w:val="00753662"/>
    <w:rsid w:val="00767EEE"/>
    <w:rsid w:val="00782411"/>
    <w:rsid w:val="00784E9B"/>
    <w:rsid w:val="00786080"/>
    <w:rsid w:val="007929F1"/>
    <w:rsid w:val="007A058B"/>
    <w:rsid w:val="007A1B18"/>
    <w:rsid w:val="007B2395"/>
    <w:rsid w:val="007D426B"/>
    <w:rsid w:val="007D6BA1"/>
    <w:rsid w:val="007E5383"/>
    <w:rsid w:val="0081202A"/>
    <w:rsid w:val="00833C56"/>
    <w:rsid w:val="0084537B"/>
    <w:rsid w:val="00854785"/>
    <w:rsid w:val="00855816"/>
    <w:rsid w:val="00864206"/>
    <w:rsid w:val="00871E57"/>
    <w:rsid w:val="00875BCB"/>
    <w:rsid w:val="008B7354"/>
    <w:rsid w:val="008C266D"/>
    <w:rsid w:val="008C26E8"/>
    <w:rsid w:val="008C60FF"/>
    <w:rsid w:val="008D025E"/>
    <w:rsid w:val="008D34B5"/>
    <w:rsid w:val="008E130C"/>
    <w:rsid w:val="00901BE3"/>
    <w:rsid w:val="0090590D"/>
    <w:rsid w:val="00907167"/>
    <w:rsid w:val="00916155"/>
    <w:rsid w:val="00916797"/>
    <w:rsid w:val="009250FC"/>
    <w:rsid w:val="00927A03"/>
    <w:rsid w:val="00927FCF"/>
    <w:rsid w:val="00930794"/>
    <w:rsid w:val="00943244"/>
    <w:rsid w:val="00960959"/>
    <w:rsid w:val="009648E6"/>
    <w:rsid w:val="009A0F24"/>
    <w:rsid w:val="009A3564"/>
    <w:rsid w:val="009A69AC"/>
    <w:rsid w:val="009B7CA1"/>
    <w:rsid w:val="00A020E2"/>
    <w:rsid w:val="00A26807"/>
    <w:rsid w:val="00A31C95"/>
    <w:rsid w:val="00A636D5"/>
    <w:rsid w:val="00A81433"/>
    <w:rsid w:val="00A913F6"/>
    <w:rsid w:val="00A91F24"/>
    <w:rsid w:val="00A94FC4"/>
    <w:rsid w:val="00A9580F"/>
    <w:rsid w:val="00AA0F5E"/>
    <w:rsid w:val="00AC5DD9"/>
    <w:rsid w:val="00AC63A2"/>
    <w:rsid w:val="00AD7264"/>
    <w:rsid w:val="00AE61C2"/>
    <w:rsid w:val="00AF6624"/>
    <w:rsid w:val="00B23596"/>
    <w:rsid w:val="00B25AE9"/>
    <w:rsid w:val="00B32A1A"/>
    <w:rsid w:val="00B368B2"/>
    <w:rsid w:val="00B37E66"/>
    <w:rsid w:val="00B40FCA"/>
    <w:rsid w:val="00B423C7"/>
    <w:rsid w:val="00B96813"/>
    <w:rsid w:val="00BA48D1"/>
    <w:rsid w:val="00BA5F61"/>
    <w:rsid w:val="00BD7F8A"/>
    <w:rsid w:val="00BF274A"/>
    <w:rsid w:val="00C069C6"/>
    <w:rsid w:val="00C11C29"/>
    <w:rsid w:val="00C21187"/>
    <w:rsid w:val="00C263C7"/>
    <w:rsid w:val="00C60484"/>
    <w:rsid w:val="00C67DE1"/>
    <w:rsid w:val="00C73D69"/>
    <w:rsid w:val="00CB6EC1"/>
    <w:rsid w:val="00CD6EFB"/>
    <w:rsid w:val="00CE26F1"/>
    <w:rsid w:val="00CE5226"/>
    <w:rsid w:val="00CE7EC4"/>
    <w:rsid w:val="00D04EDD"/>
    <w:rsid w:val="00D23F10"/>
    <w:rsid w:val="00D52F9F"/>
    <w:rsid w:val="00D8084C"/>
    <w:rsid w:val="00D83E7B"/>
    <w:rsid w:val="00D94F85"/>
    <w:rsid w:val="00DB3D0B"/>
    <w:rsid w:val="00DC49E5"/>
    <w:rsid w:val="00DD2F48"/>
    <w:rsid w:val="00DE26AC"/>
    <w:rsid w:val="00DE786F"/>
    <w:rsid w:val="00E024E0"/>
    <w:rsid w:val="00E2507B"/>
    <w:rsid w:val="00E364DD"/>
    <w:rsid w:val="00E4288E"/>
    <w:rsid w:val="00E4562C"/>
    <w:rsid w:val="00E471AF"/>
    <w:rsid w:val="00E82BE5"/>
    <w:rsid w:val="00E82E31"/>
    <w:rsid w:val="00E94612"/>
    <w:rsid w:val="00E94E35"/>
    <w:rsid w:val="00EA5C83"/>
    <w:rsid w:val="00EA7E7A"/>
    <w:rsid w:val="00EB1C83"/>
    <w:rsid w:val="00EB46FE"/>
    <w:rsid w:val="00ED6AEB"/>
    <w:rsid w:val="00EE0E59"/>
    <w:rsid w:val="00EE2CE2"/>
    <w:rsid w:val="00EF4B5F"/>
    <w:rsid w:val="00F21776"/>
    <w:rsid w:val="00F4344D"/>
    <w:rsid w:val="00F61585"/>
    <w:rsid w:val="00F61736"/>
    <w:rsid w:val="00F80916"/>
    <w:rsid w:val="00F82C30"/>
    <w:rsid w:val="00F854A4"/>
    <w:rsid w:val="00FA4864"/>
    <w:rsid w:val="00FA6947"/>
    <w:rsid w:val="00FB0D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DECCD"/>
  <w15:chartTrackingRefBased/>
  <w15:docId w15:val="{75AEA590-026A-40CD-A42D-46D571D2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e" w:eastAsiaTheme="minorHAnsi" w:hAnsi="Calibre" w:cs="Calibri"/>
        <w:b/>
        <w:bCs/>
        <w:color w:val="C7047E"/>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05"/>
  </w:style>
  <w:style w:type="paragraph" w:styleId="Heading1">
    <w:name w:val="heading 1"/>
    <w:basedOn w:val="Normal"/>
    <w:link w:val="Heading1Char"/>
    <w:uiPriority w:val="9"/>
    <w:qFormat/>
    <w:rsid w:val="00751147"/>
    <w:pPr>
      <w:spacing w:before="100" w:beforeAutospacing="1" w:after="100" w:afterAutospacing="1" w:line="240" w:lineRule="auto"/>
      <w:outlineLvl w:val="0"/>
    </w:pPr>
    <w:rPr>
      <w:rFonts w:ascii="Times New Roman" w:eastAsia="Times New Roman" w:hAnsi="Times New Roman" w:cs="Times New Roman"/>
      <w:b w:val="0"/>
      <w:bCs w:val="0"/>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9E5"/>
    <w:pPr>
      <w:ind w:left="720"/>
      <w:contextualSpacing/>
    </w:pPr>
  </w:style>
  <w:style w:type="character" w:styleId="Hyperlink">
    <w:name w:val="Hyperlink"/>
    <w:basedOn w:val="DefaultParagraphFont"/>
    <w:uiPriority w:val="99"/>
    <w:unhideWhenUsed/>
    <w:rsid w:val="00456AC8"/>
    <w:rPr>
      <w:color w:val="0563C1" w:themeColor="hyperlink"/>
      <w:u w:val="single"/>
    </w:rPr>
  </w:style>
  <w:style w:type="character" w:styleId="UnresolvedMention">
    <w:name w:val="Unresolved Mention"/>
    <w:basedOn w:val="DefaultParagraphFont"/>
    <w:uiPriority w:val="99"/>
    <w:semiHidden/>
    <w:unhideWhenUsed/>
    <w:rsid w:val="00456AC8"/>
    <w:rPr>
      <w:color w:val="605E5C"/>
      <w:shd w:val="clear" w:color="auto" w:fill="E1DFDD"/>
    </w:rPr>
  </w:style>
  <w:style w:type="paragraph" w:styleId="Header">
    <w:name w:val="header"/>
    <w:basedOn w:val="Normal"/>
    <w:link w:val="HeaderChar"/>
    <w:uiPriority w:val="99"/>
    <w:unhideWhenUsed/>
    <w:rsid w:val="00C73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D69"/>
  </w:style>
  <w:style w:type="paragraph" w:styleId="Footer">
    <w:name w:val="footer"/>
    <w:basedOn w:val="Normal"/>
    <w:link w:val="FooterChar"/>
    <w:uiPriority w:val="99"/>
    <w:unhideWhenUsed/>
    <w:rsid w:val="00C73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D69"/>
  </w:style>
  <w:style w:type="character" w:customStyle="1" w:styleId="Heading1Char">
    <w:name w:val="Heading 1 Char"/>
    <w:basedOn w:val="DefaultParagraphFont"/>
    <w:link w:val="Heading1"/>
    <w:uiPriority w:val="9"/>
    <w:rsid w:val="00751147"/>
    <w:rPr>
      <w:rFonts w:ascii="Times New Roman" w:eastAsia="Times New Roman" w:hAnsi="Times New Roman" w:cs="Times New Roman"/>
      <w:b w:val="0"/>
      <w:bCs w:val="0"/>
      <w:kern w:val="36"/>
      <w:sz w:val="48"/>
      <w:szCs w:val="48"/>
      <w:lang w:eastAsia="en-GB"/>
    </w:rPr>
  </w:style>
  <w:style w:type="character" w:styleId="CommentReference">
    <w:name w:val="annotation reference"/>
    <w:basedOn w:val="DefaultParagraphFont"/>
    <w:uiPriority w:val="99"/>
    <w:semiHidden/>
    <w:unhideWhenUsed/>
    <w:rsid w:val="002316F3"/>
    <w:rPr>
      <w:sz w:val="16"/>
      <w:szCs w:val="16"/>
    </w:rPr>
  </w:style>
  <w:style w:type="paragraph" w:styleId="CommentText">
    <w:name w:val="annotation text"/>
    <w:basedOn w:val="Normal"/>
    <w:link w:val="CommentTextChar"/>
    <w:uiPriority w:val="99"/>
    <w:semiHidden/>
    <w:unhideWhenUsed/>
    <w:rsid w:val="002316F3"/>
    <w:pPr>
      <w:spacing w:line="240" w:lineRule="auto"/>
    </w:pPr>
    <w:rPr>
      <w:sz w:val="20"/>
      <w:szCs w:val="20"/>
    </w:rPr>
  </w:style>
  <w:style w:type="character" w:customStyle="1" w:styleId="CommentTextChar">
    <w:name w:val="Comment Text Char"/>
    <w:basedOn w:val="DefaultParagraphFont"/>
    <w:link w:val="CommentText"/>
    <w:uiPriority w:val="99"/>
    <w:semiHidden/>
    <w:rsid w:val="002316F3"/>
    <w:rPr>
      <w:sz w:val="20"/>
      <w:szCs w:val="20"/>
    </w:rPr>
  </w:style>
  <w:style w:type="paragraph" w:styleId="CommentSubject">
    <w:name w:val="annotation subject"/>
    <w:basedOn w:val="CommentText"/>
    <w:next w:val="CommentText"/>
    <w:link w:val="CommentSubjectChar"/>
    <w:uiPriority w:val="99"/>
    <w:semiHidden/>
    <w:unhideWhenUsed/>
    <w:rsid w:val="002316F3"/>
    <w:rPr>
      <w:b w:val="0"/>
      <w:bCs w:val="0"/>
    </w:rPr>
  </w:style>
  <w:style w:type="character" w:customStyle="1" w:styleId="CommentSubjectChar">
    <w:name w:val="Comment Subject Char"/>
    <w:basedOn w:val="CommentTextChar"/>
    <w:link w:val="CommentSubject"/>
    <w:uiPriority w:val="99"/>
    <w:semiHidden/>
    <w:rsid w:val="002316F3"/>
    <w:rPr>
      <w:b w:val="0"/>
      <w:bCs w:val="0"/>
      <w:sz w:val="20"/>
      <w:szCs w:val="20"/>
    </w:rPr>
  </w:style>
  <w:style w:type="character" w:styleId="FollowedHyperlink">
    <w:name w:val="FollowedHyperlink"/>
    <w:basedOn w:val="DefaultParagraphFont"/>
    <w:uiPriority w:val="99"/>
    <w:semiHidden/>
    <w:unhideWhenUsed/>
    <w:rsid w:val="009A3564"/>
    <w:rPr>
      <w:color w:val="954F72" w:themeColor="followedHyperlink"/>
      <w:u w:val="single"/>
    </w:rPr>
  </w:style>
  <w:style w:type="paragraph" w:customStyle="1" w:styleId="paragraph">
    <w:name w:val="paragraph"/>
    <w:basedOn w:val="Normal"/>
    <w:rsid w:val="00E82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82BE5"/>
  </w:style>
  <w:style w:type="character" w:customStyle="1" w:styleId="eop">
    <w:name w:val="eop"/>
    <w:basedOn w:val="DefaultParagraphFont"/>
    <w:rsid w:val="00E82BE5"/>
  </w:style>
  <w:style w:type="table" w:styleId="TableGrid">
    <w:name w:val="Table Grid"/>
    <w:basedOn w:val="TableNormal"/>
    <w:uiPriority w:val="39"/>
    <w:rsid w:val="00D83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34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86991">
      <w:bodyDiv w:val="1"/>
      <w:marLeft w:val="0"/>
      <w:marRight w:val="0"/>
      <w:marTop w:val="0"/>
      <w:marBottom w:val="0"/>
      <w:divBdr>
        <w:top w:val="none" w:sz="0" w:space="0" w:color="auto"/>
        <w:left w:val="none" w:sz="0" w:space="0" w:color="auto"/>
        <w:bottom w:val="none" w:sz="0" w:space="0" w:color="auto"/>
        <w:right w:val="none" w:sz="0" w:space="0" w:color="auto"/>
      </w:divBdr>
    </w:div>
    <w:div w:id="554048745">
      <w:bodyDiv w:val="1"/>
      <w:marLeft w:val="0"/>
      <w:marRight w:val="0"/>
      <w:marTop w:val="0"/>
      <w:marBottom w:val="0"/>
      <w:divBdr>
        <w:top w:val="none" w:sz="0" w:space="0" w:color="auto"/>
        <w:left w:val="none" w:sz="0" w:space="0" w:color="auto"/>
        <w:bottom w:val="none" w:sz="0" w:space="0" w:color="auto"/>
        <w:right w:val="none" w:sz="0" w:space="0" w:color="auto"/>
      </w:divBdr>
    </w:div>
    <w:div w:id="2004240484">
      <w:bodyDiv w:val="1"/>
      <w:marLeft w:val="0"/>
      <w:marRight w:val="0"/>
      <w:marTop w:val="0"/>
      <w:marBottom w:val="0"/>
      <w:divBdr>
        <w:top w:val="none" w:sz="0" w:space="0" w:color="auto"/>
        <w:left w:val="none" w:sz="0" w:space="0" w:color="auto"/>
        <w:bottom w:val="none" w:sz="0" w:space="0" w:color="auto"/>
        <w:right w:val="none" w:sz="0" w:space="0" w:color="auto"/>
      </w:divBdr>
    </w:div>
    <w:div w:id="212437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ix.org.uk/" TargetMode="External"/><Relationship Id="rId5" Type="http://schemas.openxmlformats.org/officeDocument/2006/relationships/styles" Target="styles.xml"/><Relationship Id="rId10" Type="http://schemas.openxmlformats.org/officeDocument/2006/relationships/hyperlink" Target="https://www.coordinatedcommunitysuppor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ondon Funders">
      <a:dk1>
        <a:sysClr val="windowText" lastClr="000000"/>
      </a:dk1>
      <a:lt1>
        <a:sysClr val="window" lastClr="FFFFFF"/>
      </a:lt1>
      <a:dk2>
        <a:srgbClr val="44546A"/>
      </a:dk2>
      <a:lt2>
        <a:srgbClr val="E7E6E6"/>
      </a:lt2>
      <a:accent1>
        <a:srgbClr val="C7047E"/>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London Funders">
      <a:majorFont>
        <a:latin typeface="Calibre"/>
        <a:ea typeface=""/>
        <a:cs typeface=""/>
      </a:majorFont>
      <a:minorFont>
        <a:latin typeface="Calibr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3" ma:contentTypeDescription="Create a new document." ma:contentTypeScope="" ma:versionID="e257388852dd7c999f371cc377f19b6a">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5f5adc9425020729dff952d59df383fe"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720BB-A8C8-400C-9635-A0A1E99C9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e7ae0-a111-4f7f-b0e8-274c401a14d2"/>
    <ds:schemaRef ds:uri="bec6d8a1-fcfc-49f1-a6de-fcb0feaf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DBD4F-DAA2-4238-BC7B-1E593D1F5E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731A60-840E-482B-BDF4-6DF859E429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Bratlie</dc:creator>
  <cp:keywords/>
  <dc:description/>
  <cp:lastModifiedBy>Jessica Herbert</cp:lastModifiedBy>
  <cp:revision>3</cp:revision>
  <dcterms:created xsi:type="dcterms:W3CDTF">2022-04-07T13:39:00Z</dcterms:created>
  <dcterms:modified xsi:type="dcterms:W3CDTF">2022-04-07T13:39:00Z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ies>
</file>